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16D" w:rsidRPr="00F1716D" w:rsidRDefault="00F1716D" w:rsidP="00F1716D">
      <w:pPr>
        <w:jc w:val="center"/>
        <w:rPr>
          <w:rFonts w:ascii="Segoe UI" w:hAnsi="Segoe UI" w:cs="Segoe UI"/>
          <w:b/>
          <w:color w:val="333333"/>
          <w:shd w:val="clear" w:color="auto" w:fill="FFFFFF"/>
        </w:rPr>
      </w:pPr>
      <w:r w:rsidRPr="00F1716D">
        <w:rPr>
          <w:rFonts w:ascii="Segoe UI" w:hAnsi="Segoe UI" w:cs="Segoe UI"/>
          <w:b/>
          <w:color w:val="333333"/>
          <w:shd w:val="clear" w:color="auto" w:fill="FFFFFF"/>
        </w:rPr>
        <w:t>Объявление о необходимости освобождения территории от сараев и погребов</w:t>
      </w:r>
    </w:p>
    <w:p w:rsidR="00F1716D" w:rsidRDefault="00F1716D" w:rsidP="00F1716D">
      <w:pPr>
        <w:ind w:firstLine="708"/>
        <w:jc w:val="both"/>
        <w:rPr>
          <w:rFonts w:ascii="Segoe UI" w:hAnsi="Segoe UI" w:cs="Segoe UI"/>
          <w:color w:val="333333"/>
          <w:shd w:val="clear" w:color="auto" w:fill="FFFFFF"/>
        </w:rPr>
      </w:pPr>
      <w:r>
        <w:rPr>
          <w:rFonts w:ascii="Segoe UI" w:hAnsi="Segoe UI" w:cs="Segoe UI"/>
          <w:color w:val="333333"/>
          <w:shd w:val="clear" w:color="auto" w:fill="FFFFFF"/>
        </w:rPr>
        <w:t xml:space="preserve">В связи с  выполнением работ по разработке проектной и рабочей документации по объекту: «Строительство врачебной амбулатории в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гп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Виллози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 Ломоносовского района Ленинградской области» на земельном участке по адресу: Ленинградская область, Ломоносовский муниципальный район,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Виллозское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 городское поселение,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гп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Виллози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, Гатчинское шоссе,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з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 xml:space="preserve">/у 1/2, </w:t>
      </w:r>
      <w:proofErr w:type="spellStart"/>
      <w:r>
        <w:rPr>
          <w:rFonts w:ascii="Segoe UI" w:hAnsi="Segoe UI" w:cs="Segoe UI"/>
          <w:color w:val="333333"/>
          <w:shd w:val="clear" w:color="auto" w:fill="FFFFFF"/>
        </w:rPr>
        <w:t>кад</w:t>
      </w:r>
      <w:proofErr w:type="spellEnd"/>
      <w:r>
        <w:rPr>
          <w:rFonts w:ascii="Segoe UI" w:hAnsi="Segoe UI" w:cs="Segoe UI"/>
          <w:color w:val="333333"/>
          <w:shd w:val="clear" w:color="auto" w:fill="FFFFFF"/>
        </w:rPr>
        <w:t>. номер 47:14:0601006:239, площадью 9 133 кв. м., гражданам, имеющим некапитальные строения (погреба, сараи и различные развалины) на данном земельном участке, необходимо освободить территорию для возможности проектирования.</w:t>
      </w:r>
    </w:p>
    <w:p w:rsidR="00F1716D" w:rsidRDefault="00F1716D" w:rsidP="00F1716D">
      <w:pPr>
        <w:rPr>
          <w:rFonts w:ascii="Segoe UI" w:hAnsi="Segoe UI" w:cs="Segoe UI"/>
          <w:color w:val="333333"/>
          <w:shd w:val="clear" w:color="auto" w:fill="FFFFFF"/>
        </w:rPr>
      </w:pPr>
      <w:r>
        <w:rPr>
          <w:rFonts w:ascii="Segoe UI" w:hAnsi="Segoe UI" w:cs="Segoe UI"/>
          <w:noProof/>
          <w:color w:val="333333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72.45pt;margin-top:164.45pt;width:105.7pt;height:224.65pt;flip:x y;z-index:251659264" o:connectortype="straight">
            <v:stroke endarrow="block"/>
          </v:shape>
        </w:pict>
      </w:r>
      <w:r>
        <w:rPr>
          <w:rFonts w:ascii="Segoe UI" w:hAnsi="Segoe UI" w:cs="Segoe UI"/>
          <w:noProof/>
          <w:color w:val="333333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85.45pt;margin-top:83.45pt;width:81.75pt;height:26.25pt;z-index:251660288">
            <v:textbox>
              <w:txbxContent>
                <w:p w:rsidR="00F1716D" w:rsidRDefault="00F1716D">
                  <w:r>
                    <w:t>СНТ «ЗЕНИТ»</w:t>
                  </w:r>
                </w:p>
              </w:txbxContent>
            </v:textbox>
          </v:shape>
        </w:pict>
      </w:r>
      <w:r>
        <w:rPr>
          <w:rFonts w:ascii="Segoe UI" w:hAnsi="Segoe UI" w:cs="Segoe UI"/>
          <w:noProof/>
          <w:color w:val="333333"/>
          <w:lang w:eastAsia="ru-RU"/>
        </w:rPr>
        <w:pict>
          <v:shape id="_x0000_s1026" style="position:absolute;margin-left:117.95pt;margin-top:93.8pt;width:112.35pt;height:116.95pt;z-index:251658240" coordsize="2247,2339" path="m349,2339l,1779,376,1559,285,1366,596,1165,569,972,1495,330,2082,r165,275l1459,715,1257,1807,349,2339xe" filled="f" strokecolor="#00b050" strokeweight="2.25pt">
            <v:path arrowok="t"/>
          </v:shape>
        </w:pict>
      </w:r>
      <w:r>
        <w:rPr>
          <w:rFonts w:ascii="Segoe UI" w:hAnsi="Segoe UI" w:cs="Segoe UI"/>
          <w:noProof/>
          <w:color w:val="333333"/>
          <w:lang w:eastAsia="ru-RU"/>
        </w:rPr>
        <w:pict>
          <v:shape id="_x0000_s1029" type="#_x0000_t202" style="position:absolute;margin-left:331.95pt;margin-top:327.6pt;width:84pt;height:23.25pt;z-index:251661312">
            <v:textbox>
              <w:txbxContent>
                <w:p w:rsidR="00F1716D" w:rsidRPr="00F1716D" w:rsidRDefault="00F1716D">
                  <w:pPr>
                    <w:rPr>
                      <w:sz w:val="24"/>
                      <w:szCs w:val="24"/>
                    </w:rPr>
                  </w:pPr>
                  <w:proofErr w:type="spellStart"/>
                  <w:r w:rsidRPr="00F1716D">
                    <w:rPr>
                      <w:sz w:val="24"/>
                      <w:szCs w:val="24"/>
                    </w:rPr>
                    <w:t>Гп</w:t>
                  </w:r>
                  <w:proofErr w:type="gramStart"/>
                  <w:r w:rsidRPr="00F1716D">
                    <w:rPr>
                      <w:sz w:val="24"/>
                      <w:szCs w:val="24"/>
                    </w:rPr>
                    <w:t>.В</w:t>
                  </w:r>
                  <w:proofErr w:type="gramEnd"/>
                  <w:r w:rsidRPr="00F1716D">
                    <w:rPr>
                      <w:sz w:val="24"/>
                      <w:szCs w:val="24"/>
                    </w:rPr>
                    <w:t>иллози</w:t>
                  </w:r>
                  <w:proofErr w:type="spellEnd"/>
                </w:p>
              </w:txbxContent>
            </v:textbox>
          </v:shape>
        </w:pict>
      </w:r>
      <w:r>
        <w:rPr>
          <w:rFonts w:ascii="Segoe UI" w:hAnsi="Segoe UI" w:cs="Segoe UI"/>
          <w:noProof/>
          <w:color w:val="333333"/>
          <w:shd w:val="clear" w:color="auto" w:fill="FFFFFF"/>
          <w:lang w:eastAsia="ru-RU"/>
        </w:rPr>
        <w:drawing>
          <wp:inline distT="0" distB="0" distL="0" distR="0">
            <wp:extent cx="5936787" cy="4664468"/>
            <wp:effectExtent l="19050" t="0" r="681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92" cy="466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16D" w:rsidRPr="00F1716D" w:rsidRDefault="00F1716D" w:rsidP="00F1716D">
      <w:pPr>
        <w:ind w:firstLine="708"/>
        <w:rPr>
          <w:rFonts w:ascii="Segoe UI" w:hAnsi="Segoe UI" w:cs="Segoe UI"/>
        </w:rPr>
      </w:pPr>
      <w:r>
        <w:rPr>
          <w:rFonts w:ascii="Segoe UI" w:hAnsi="Segoe UI" w:cs="Segoe UI"/>
        </w:rPr>
        <w:t>Территория, которую необходимо освободить</w:t>
      </w:r>
    </w:p>
    <w:sectPr w:rsidR="00F1716D" w:rsidRPr="00F1716D" w:rsidSect="00F1716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716D"/>
    <w:rsid w:val="00041228"/>
    <w:rsid w:val="000713BF"/>
    <w:rsid w:val="0015094A"/>
    <w:rsid w:val="002F73B3"/>
    <w:rsid w:val="00352ECB"/>
    <w:rsid w:val="003C3292"/>
    <w:rsid w:val="0051709F"/>
    <w:rsid w:val="007561D9"/>
    <w:rsid w:val="008470EB"/>
    <w:rsid w:val="00D01C6B"/>
    <w:rsid w:val="00ED03A8"/>
    <w:rsid w:val="00F1716D"/>
    <w:rsid w:val="00F36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#00b050"/>
    </o:shapedefaults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7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71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1</cp:revision>
  <cp:lastPrinted>2026-01-29T13:39:00Z</cp:lastPrinted>
  <dcterms:created xsi:type="dcterms:W3CDTF">2026-01-29T13:25:00Z</dcterms:created>
  <dcterms:modified xsi:type="dcterms:W3CDTF">2026-01-29T14:57:00Z</dcterms:modified>
</cp:coreProperties>
</file>